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2A" w:rsidRPr="00062657" w:rsidRDefault="00AB652A" w:rsidP="00027660">
      <w:pPr>
        <w:spacing w:after="0"/>
        <w:rPr>
          <w:rFonts w:ascii="Times New Roman" w:hAnsi="Times New Roman" w:cs="Times New Roman"/>
          <w:sz w:val="24"/>
          <w:lang w:val="kk-KZ"/>
        </w:rPr>
      </w:pPr>
    </w:p>
    <w:p w:rsidR="006417B2" w:rsidRPr="006F0A40" w:rsidRDefault="006F0A40" w:rsidP="006F0A40">
      <w:pPr>
        <w:pStyle w:val="a3"/>
        <w:numPr>
          <w:ilvl w:val="0"/>
          <w:numId w:val="3"/>
        </w:numPr>
        <w:spacing w:after="0"/>
        <w:jc w:val="both"/>
        <w:rPr>
          <w:rFonts w:ascii="Times New Roman" w:hAnsi="Times New Roman" w:cs="Times New Roman"/>
          <w:sz w:val="24"/>
          <w:lang w:val="kk-KZ"/>
        </w:rPr>
      </w:pPr>
      <w:r w:rsidRPr="006F0A40">
        <w:rPr>
          <w:rFonts w:ascii="Times New Roman" w:hAnsi="Times New Roman" w:cs="Times New Roman" w:hint="eastAsia"/>
          <w:b/>
          <w:sz w:val="24"/>
          <w:lang w:val="en-US"/>
        </w:rPr>
        <w:t>语言学习和语言习得</w:t>
      </w:r>
    </w:p>
    <w:p w:rsidR="006F0A40" w:rsidRPr="00F07CED" w:rsidRDefault="006F0A40" w:rsidP="00F07CED">
      <w:pPr>
        <w:pStyle w:val="a3"/>
        <w:spacing w:after="0"/>
        <w:ind w:left="0" w:firstLine="709"/>
        <w:jc w:val="both"/>
        <w:rPr>
          <w:rFonts w:ascii="Times New Roman" w:hAnsi="Times New Roman" w:cs="Times New Roman"/>
          <w:sz w:val="24"/>
          <w:lang w:val="en-US"/>
        </w:rPr>
      </w:pPr>
    </w:p>
    <w:p w:rsidR="00F07CED" w:rsidRDefault="00F07CED" w:rsidP="00F07CED">
      <w:pPr>
        <w:pStyle w:val="a3"/>
        <w:spacing w:after="0"/>
        <w:ind w:left="0" w:firstLine="709"/>
        <w:jc w:val="both"/>
        <w:rPr>
          <w:rFonts w:ascii="SimSun" w:eastAsia="SimSun" w:hAnsi="SimSun" w:cs="SimSun"/>
          <w:color w:val="333333"/>
          <w:sz w:val="24"/>
          <w:szCs w:val="24"/>
          <w:shd w:val="clear" w:color="auto" w:fill="FFFFFF"/>
        </w:rPr>
      </w:pPr>
      <w:r w:rsidRPr="00E175E5">
        <w:rPr>
          <w:rFonts w:ascii="Helvetica" w:hAnsi="Helvetica"/>
          <w:color w:val="333333"/>
          <w:sz w:val="24"/>
          <w:szCs w:val="24"/>
          <w:shd w:val="clear" w:color="auto" w:fill="FFFFFF"/>
        </w:rPr>
        <w:t>语言学习指个体学会使用语言进行交际的过程，它包括对一系列声音或符号及其约定俗成意义的识别、再认和重现，对语法规则的理解，以及对使用语言所必需的动作技能（如发音、书写等）的掌握</w:t>
      </w:r>
      <w:r w:rsidRPr="00E175E5">
        <w:rPr>
          <w:rFonts w:ascii="SimSun" w:eastAsia="SimSun" w:hAnsi="SimSun" w:cs="SimSun" w:hint="eastAsia"/>
          <w:color w:val="333333"/>
          <w:sz w:val="24"/>
          <w:szCs w:val="24"/>
          <w:shd w:val="clear" w:color="auto" w:fill="FFFFFF"/>
        </w:rPr>
        <w:t>。</w:t>
      </w:r>
    </w:p>
    <w:p w:rsidR="00E175E5" w:rsidRDefault="00E175E5" w:rsidP="00F07CED">
      <w:pPr>
        <w:pStyle w:val="a3"/>
        <w:spacing w:after="0"/>
        <w:ind w:left="0" w:firstLine="709"/>
        <w:jc w:val="both"/>
        <w:rPr>
          <w:rFonts w:ascii="SimSun" w:eastAsia="SimSun" w:hAnsi="SimSun" w:cs="SimSun"/>
          <w:color w:val="333333"/>
          <w:sz w:val="24"/>
          <w:szCs w:val="24"/>
          <w:shd w:val="clear" w:color="auto" w:fill="FFFFFF"/>
        </w:rPr>
      </w:pPr>
      <w:r w:rsidRPr="00E175E5">
        <w:rPr>
          <w:rFonts w:ascii="SimSun" w:eastAsia="SimSun" w:hAnsi="SimSun" w:cs="SimSun" w:hint="eastAsia"/>
          <w:color w:val="333333"/>
          <w:sz w:val="24"/>
          <w:szCs w:val="24"/>
          <w:shd w:val="clear" w:color="auto" w:fill="FFFFFF"/>
        </w:rPr>
        <w:t>语言一般可分为外部语言和内部语言，有声语言和书面语言。言语是一种人们借语言实现的交际形式或语言在交际过程中的运用。语言学习是在言语活动中实现的。 外部语言 是指与语言相关的边缘学科，如社会语言学、心理语言学、心理语言学、人类语言学等。 内部语言 是指对词语符号的理解，主要在于实施任务需处理语词符号，而不在于说话。 有声语言 是指能发出声音的口头语言，即人类社会最早形成的自然语言。它是人类交际最常用的、最基本的信息传递媒介。 书面语言 是指以字和义结合而成，以写和读为传播方式的语言，是口头语言的文字符号形式。</w:t>
      </w:r>
    </w:p>
    <w:p w:rsidR="00E175E5" w:rsidRDefault="00E175E5" w:rsidP="00F07CED">
      <w:pPr>
        <w:pStyle w:val="a3"/>
        <w:spacing w:after="0"/>
        <w:ind w:left="0" w:firstLine="709"/>
        <w:jc w:val="both"/>
        <w:rPr>
          <w:rFonts w:ascii="SimSun" w:eastAsia="SimSun" w:hAnsi="SimSun" w:cs="SimSun"/>
          <w:color w:val="333333"/>
          <w:sz w:val="24"/>
          <w:szCs w:val="24"/>
          <w:shd w:val="clear" w:color="auto" w:fill="FFFFFF"/>
        </w:rPr>
      </w:pPr>
    </w:p>
    <w:p w:rsidR="00E175E5" w:rsidRPr="00E175E5" w:rsidRDefault="00E175E5" w:rsidP="00E175E5">
      <w:pPr>
        <w:pStyle w:val="a3"/>
        <w:spacing w:after="0"/>
        <w:ind w:left="0" w:firstLine="709"/>
        <w:jc w:val="both"/>
        <w:rPr>
          <w:rFonts w:ascii="SimSun" w:eastAsia="SimSun" w:hAnsi="SimSun" w:cs="SimSun"/>
          <w:color w:val="333333"/>
          <w:sz w:val="24"/>
          <w:szCs w:val="24"/>
          <w:shd w:val="clear" w:color="auto" w:fill="FFFFFF"/>
        </w:rPr>
      </w:pPr>
      <w:r w:rsidRPr="00E175E5">
        <w:rPr>
          <w:rFonts w:ascii="SimSun" w:eastAsia="SimSun" w:hAnsi="SimSun" w:cs="SimSun" w:hint="eastAsia"/>
          <w:color w:val="333333"/>
          <w:sz w:val="24"/>
          <w:szCs w:val="24"/>
          <w:shd w:val="clear" w:color="auto" w:fill="FFFFFF"/>
        </w:rPr>
        <w:t>儿童学习语言的过程也是感知和理解语音和符号的过程。有声言语是以说话人所发出的和听话人所听到的声音作为物质形式而存在的。所以对口头言语的感知与语音的辨词作用有关。研究语音的感知问题，必须对作为刺激物的语音进行分析研究。在言语知觉中，讲话者声波的频率、振幅、和谐及持续上虽可经受广泛的变化，但总的声波的基本模式仍然保持不变。只要保持特定的组织结构，就可以理解这声波所说的意思。这种对模式的依赖性，部分地反映了在言语知觉中把分离的刺激组织起来的普遍倾向。</w:t>
      </w:r>
    </w:p>
    <w:p w:rsidR="00E175E5" w:rsidRPr="00E175E5" w:rsidRDefault="00E175E5" w:rsidP="00E175E5">
      <w:pPr>
        <w:pStyle w:val="a3"/>
        <w:spacing w:after="0"/>
        <w:ind w:left="0" w:firstLine="709"/>
        <w:jc w:val="both"/>
        <w:rPr>
          <w:rFonts w:ascii="SimSun" w:eastAsia="SimSun" w:hAnsi="SimSun" w:cs="SimSun"/>
          <w:color w:val="333333"/>
          <w:sz w:val="24"/>
          <w:szCs w:val="24"/>
          <w:shd w:val="clear" w:color="auto" w:fill="FFFFFF"/>
        </w:rPr>
      </w:pPr>
      <w:r w:rsidRPr="00E175E5">
        <w:rPr>
          <w:rFonts w:ascii="SimSun" w:eastAsia="SimSun" w:hAnsi="SimSun" w:cs="SimSun" w:hint="eastAsia"/>
          <w:color w:val="333333"/>
          <w:sz w:val="24"/>
          <w:szCs w:val="24"/>
          <w:shd w:val="clear" w:color="auto" w:fill="FFFFFF"/>
        </w:rPr>
        <w:t>儿童是在口头言语发展的基础之上获得书面言语的（见阅读心理）。言语的理解是在感知言语的物质外壳（语音和字形）的基础上，凭借人的过去经验，通过思维而掌握语义的过程。</w:t>
      </w:r>
    </w:p>
    <w:p w:rsidR="00E175E5" w:rsidRPr="00E175E5" w:rsidRDefault="00E175E5" w:rsidP="00E175E5">
      <w:pPr>
        <w:pStyle w:val="a3"/>
        <w:spacing w:after="0"/>
        <w:ind w:left="0" w:firstLine="709"/>
        <w:jc w:val="both"/>
        <w:rPr>
          <w:rFonts w:ascii="SimSun" w:eastAsia="SimSun" w:hAnsi="SimSun" w:cs="SimSun"/>
          <w:color w:val="333333"/>
          <w:sz w:val="24"/>
          <w:szCs w:val="24"/>
          <w:shd w:val="clear" w:color="auto" w:fill="FFFFFF"/>
        </w:rPr>
      </w:pPr>
      <w:r w:rsidRPr="00E175E5">
        <w:rPr>
          <w:rFonts w:ascii="SimSun" w:eastAsia="SimSun" w:hAnsi="SimSun" w:cs="SimSun" w:hint="eastAsia"/>
          <w:color w:val="333333"/>
          <w:sz w:val="24"/>
          <w:szCs w:val="24"/>
          <w:shd w:val="clear" w:color="auto" w:fill="FFFFFF"/>
        </w:rPr>
        <w:t>对词的感知主要是对词的音和形的把握，而对词的理解则是对词义的把握。但是词音或词形与词义通常不是一对一的关系，一个单独的词常有几种意义；对其理解的深度也会因人而异。对词的理解，是指对它的某一具体含义的理解。人要对词在言语中所处的位置，它的语法属性，它与其他词的关系，以及言语的环境等因素进行分析综合活动，然后才能准确地确定它的意义。同时,即使是同一个词在同一的言语环境中,对不同的个体而言，它还与不同的意义概括系统相联系。例如，“艰辛”一词,虽然儿童与成人都可能大致知道它的含义,但是对一个初知世事的少年和对一个饱经风霜的老人，它的含义及其被理解的深度会有很大的不同。</w:t>
      </w:r>
    </w:p>
    <w:p w:rsidR="00E175E5" w:rsidRPr="00E175E5" w:rsidRDefault="00E175E5" w:rsidP="00E175E5">
      <w:pPr>
        <w:pStyle w:val="a3"/>
        <w:spacing w:after="0"/>
        <w:ind w:left="0" w:firstLine="709"/>
        <w:jc w:val="both"/>
        <w:rPr>
          <w:rFonts w:ascii="SimSun" w:eastAsia="SimSun" w:hAnsi="SimSun" w:cs="SimSun"/>
          <w:color w:val="333333"/>
          <w:sz w:val="24"/>
          <w:szCs w:val="24"/>
          <w:shd w:val="clear" w:color="auto" w:fill="FFFFFF"/>
        </w:rPr>
      </w:pPr>
      <w:r w:rsidRPr="00E175E5">
        <w:rPr>
          <w:rFonts w:ascii="SimSun" w:eastAsia="SimSun" w:hAnsi="SimSun" w:cs="SimSun" w:hint="eastAsia"/>
          <w:color w:val="333333"/>
          <w:sz w:val="24"/>
          <w:szCs w:val="24"/>
          <w:shd w:val="clear" w:color="auto" w:fill="FFFFFF"/>
        </w:rPr>
        <w:t>对句子的理解比对词的理解更为复杂。词序、重音和语调等都是语法或语义表达的手段。在汉语中，这些成分都影响对句子的理解。词序颠倒会引起句子意义的改变；重音位置的变动，可以改变句子的意思；语调的不同，听话者会产生不同的理解。对言语的理解主要是对它所表述的意义的理解，同时也包括对它所表述的情感的理解。此外，对句子的理解还与句子所处的语义情境有很大的关系。句子的上下文所提示的内容，仿佛以某种方式限制着听者或读者所能接受到的词意范围，从而在一定程度上影响着理解的方向和深度。</w:t>
      </w:r>
    </w:p>
    <w:p w:rsidR="00E175E5" w:rsidRPr="00E175E5" w:rsidRDefault="00E175E5" w:rsidP="00E175E5">
      <w:pPr>
        <w:pStyle w:val="a3"/>
        <w:spacing w:after="0"/>
        <w:ind w:left="0" w:firstLine="709"/>
        <w:jc w:val="both"/>
        <w:rPr>
          <w:rFonts w:ascii="SimSun" w:eastAsia="SimSun" w:hAnsi="SimSun" w:cs="SimSun"/>
          <w:color w:val="333333"/>
          <w:sz w:val="24"/>
          <w:szCs w:val="24"/>
          <w:shd w:val="clear" w:color="auto" w:fill="FFFFFF"/>
        </w:rPr>
      </w:pPr>
      <w:r w:rsidRPr="00E175E5">
        <w:rPr>
          <w:rFonts w:ascii="SimSun" w:eastAsia="SimSun" w:hAnsi="SimSun" w:cs="SimSun" w:hint="eastAsia"/>
          <w:color w:val="333333"/>
          <w:sz w:val="24"/>
          <w:szCs w:val="24"/>
          <w:shd w:val="clear" w:color="auto" w:fill="FFFFFF"/>
        </w:rPr>
        <w:t>言语的感知和理解并不是截然分开的两个过程，而是互相交织、协同作用的。毫无疑问，正确的理解必须以对语音或词形的清晰感知为前提，但是对言语的理解也反转来制约着对言语的感知，人们之所以能辨别偏离标准的语音，是理解过程参与的明证。在</w:t>
      </w:r>
      <w:r w:rsidRPr="00E175E5">
        <w:rPr>
          <w:rFonts w:ascii="SimSun" w:eastAsia="SimSun" w:hAnsi="SimSun" w:cs="SimSun" w:hint="eastAsia"/>
          <w:color w:val="333333"/>
          <w:sz w:val="24"/>
          <w:szCs w:val="24"/>
          <w:shd w:val="clear" w:color="auto" w:fill="FFFFFF"/>
        </w:rPr>
        <w:lastRenderedPageBreak/>
        <w:t>书面言语的感知中，无论词形辨认或阅读速度，都无不受理解因素的制约。人们能在印刷品中正确地发现和判断漏印或错印的个别字或词，就表现出思维过程对感知过程的补偿作用。</w:t>
      </w:r>
    </w:p>
    <w:p w:rsidR="00F07CED" w:rsidRDefault="00F07CED" w:rsidP="00F07CED">
      <w:pPr>
        <w:pStyle w:val="a3"/>
        <w:spacing w:after="0"/>
        <w:ind w:left="0" w:firstLine="709"/>
        <w:jc w:val="both"/>
        <w:rPr>
          <w:rFonts w:ascii="SimSun" w:eastAsia="SimSun" w:hAnsi="SimSun" w:cs="SimSun"/>
          <w:color w:val="333333"/>
          <w:sz w:val="19"/>
          <w:szCs w:val="19"/>
          <w:shd w:val="clear" w:color="auto" w:fill="FFFFFF"/>
        </w:rPr>
      </w:pPr>
    </w:p>
    <w:p w:rsidR="00F07CED" w:rsidRDefault="00F07CED" w:rsidP="00F07CED">
      <w:pPr>
        <w:pStyle w:val="a3"/>
        <w:spacing w:after="0"/>
        <w:ind w:left="0" w:firstLine="709"/>
        <w:jc w:val="both"/>
        <w:rPr>
          <w:rFonts w:ascii="SimSun" w:eastAsia="SimSun" w:hAnsi="SimSun" w:cs="SimSun"/>
          <w:color w:val="333333"/>
          <w:sz w:val="19"/>
          <w:szCs w:val="19"/>
          <w:shd w:val="clear" w:color="auto" w:fill="FFFFFF"/>
        </w:rPr>
      </w:pPr>
    </w:p>
    <w:p w:rsidR="006F0A40" w:rsidRDefault="00F07CED" w:rsidP="00F07CED">
      <w:pPr>
        <w:pStyle w:val="a3"/>
        <w:spacing w:after="0"/>
        <w:ind w:left="0" w:firstLine="709"/>
        <w:jc w:val="both"/>
        <w:rPr>
          <w:rFonts w:ascii="Times New Roman" w:hAnsi="Times New Roman" w:cs="Times New Roman"/>
          <w:sz w:val="24"/>
          <w:lang w:val="en-US"/>
        </w:rPr>
      </w:pPr>
      <w:r w:rsidRPr="00F07CED">
        <w:rPr>
          <w:rFonts w:ascii="Times New Roman" w:hAnsi="Times New Roman" w:cs="Times New Roman" w:hint="eastAsia"/>
          <w:sz w:val="24"/>
          <w:lang w:val="en-US"/>
        </w:rPr>
        <w:t>语言习得，亦称“语言获得”。“语言学习”的对称。指人们在言语环境中自然地、下意识地、逐步地掌握一种语言</w:t>
      </w:r>
      <w:r>
        <w:rPr>
          <w:rFonts w:ascii="Times New Roman" w:hAnsi="Times New Roman" w:cs="Times New Roman" w:hint="eastAsia"/>
          <w:sz w:val="24"/>
          <w:lang w:val="en-US"/>
        </w:rPr>
        <w:t>。</w:t>
      </w:r>
    </w:p>
    <w:p w:rsidR="00F07CED" w:rsidRPr="00F07CED" w:rsidRDefault="00F07CED" w:rsidP="00F07CED">
      <w:pPr>
        <w:pStyle w:val="a3"/>
        <w:spacing w:after="0"/>
        <w:ind w:left="0" w:firstLine="709"/>
        <w:jc w:val="both"/>
        <w:rPr>
          <w:rFonts w:ascii="Times New Roman" w:hAnsi="Times New Roman" w:cs="Times New Roman"/>
          <w:sz w:val="24"/>
          <w:lang w:val="en-US"/>
        </w:rPr>
      </w:pPr>
      <w:r w:rsidRPr="00F07CED">
        <w:rPr>
          <w:rFonts w:ascii="Times New Roman" w:hAnsi="Times New Roman" w:cs="Times New Roman" w:hint="eastAsia"/>
          <w:sz w:val="24"/>
          <w:lang w:val="en-US"/>
        </w:rPr>
        <w:t>小王八个月会喊妈，一岁会喊爸，三岁能说吃葡萄不吐葡萄皮，六岁参加小学生讲故事大赛，二十一岁在视知上提问，不知道怎么就学会了中国话。这叫语言习得。</w:t>
      </w:r>
    </w:p>
    <w:p w:rsidR="00F07CED" w:rsidRPr="00F07CED" w:rsidRDefault="00F07CED" w:rsidP="00F07CED">
      <w:pPr>
        <w:pStyle w:val="a3"/>
        <w:spacing w:after="0"/>
        <w:ind w:left="0" w:firstLine="709"/>
        <w:jc w:val="both"/>
        <w:rPr>
          <w:rFonts w:ascii="Times New Roman" w:hAnsi="Times New Roman" w:cs="Times New Roman"/>
          <w:sz w:val="24"/>
          <w:lang w:val="en-US"/>
        </w:rPr>
      </w:pPr>
      <w:r w:rsidRPr="00F07CED">
        <w:rPr>
          <w:rFonts w:ascii="Times New Roman" w:hAnsi="Times New Roman" w:cs="Times New Roman" w:hint="eastAsia"/>
          <w:sz w:val="24"/>
          <w:lang w:val="en-US"/>
        </w:rPr>
        <w:t>小李九岁开始学英语，活到十九岁还没见过外国人，既背不住单词又学不会语法，新</w:t>
      </w:r>
      <w:r w:rsidRPr="00F07CED">
        <w:rPr>
          <w:rFonts w:ascii="Times New Roman" w:hAnsi="Times New Roman" w:cs="Times New Roman" w:hint="eastAsia"/>
          <w:sz w:val="24"/>
          <w:lang w:val="en-US"/>
        </w:rPr>
        <w:t>X</w:t>
      </w:r>
      <w:r w:rsidRPr="00F07CED">
        <w:rPr>
          <w:rFonts w:ascii="Times New Roman" w:hAnsi="Times New Roman" w:cs="Times New Roman" w:hint="eastAsia"/>
          <w:sz w:val="24"/>
          <w:lang w:val="en-US"/>
        </w:rPr>
        <w:t>方报了好几个英语班全没用。这个叫（失败了的）语言学习。</w:t>
      </w:r>
    </w:p>
    <w:p w:rsidR="00F07CED" w:rsidRDefault="000B614F" w:rsidP="00F07CED">
      <w:pPr>
        <w:pStyle w:val="a3"/>
        <w:spacing w:after="0"/>
        <w:ind w:left="0" w:firstLine="709"/>
        <w:jc w:val="both"/>
        <w:rPr>
          <w:rFonts w:ascii="Times New Roman" w:hAnsi="Times New Roman" w:cs="Times New Roman"/>
          <w:sz w:val="24"/>
          <w:lang w:val="en-US"/>
        </w:rPr>
      </w:pPr>
      <w:r>
        <w:rPr>
          <w:rFonts w:ascii="Times New Roman" w:hAnsi="Times New Roman" w:cs="Times New Roman" w:hint="eastAsia"/>
          <w:sz w:val="24"/>
          <w:lang w:val="en-US"/>
        </w:rPr>
        <w:t>语言习得是在自然的语言环境中（您</w:t>
      </w:r>
      <w:r w:rsidR="00F07CED" w:rsidRPr="00F07CED">
        <w:rPr>
          <w:rFonts w:ascii="Times New Roman" w:hAnsi="Times New Roman" w:cs="Times New Roman" w:hint="eastAsia"/>
          <w:sz w:val="24"/>
          <w:lang w:val="en-US"/>
        </w:rPr>
        <w:t>家），通过有意义的交际活动（要吃饭），潜意识地获得一种语言（妈妈我要吃饭饭）。语言学习是在课堂环境下，有教师有课本，通过讲解练习等活动（周考月考期末考），有意识地掌握语言规则（定语从句抄一百遍）。想真正掌握一门外语，背诵</w:t>
      </w:r>
      <w:r w:rsidR="00F07CED" w:rsidRPr="00F07CED">
        <w:rPr>
          <w:rFonts w:ascii="Times New Roman" w:hAnsi="Times New Roman" w:cs="Times New Roman" w:hint="eastAsia"/>
          <w:sz w:val="24"/>
          <w:lang w:val="en-US"/>
        </w:rPr>
        <w:t>+</w:t>
      </w:r>
      <w:r w:rsidR="00F07CED" w:rsidRPr="00F07CED">
        <w:rPr>
          <w:rFonts w:ascii="Times New Roman" w:hAnsi="Times New Roman" w:cs="Times New Roman" w:hint="eastAsia"/>
          <w:sz w:val="24"/>
          <w:lang w:val="en-US"/>
        </w:rPr>
        <w:t>考试的传统学习法效果很一般。</w:t>
      </w:r>
    </w:p>
    <w:p w:rsidR="00F07CED" w:rsidRDefault="00F07CED" w:rsidP="00F07CED">
      <w:pPr>
        <w:pStyle w:val="a3"/>
        <w:spacing w:after="0"/>
        <w:ind w:left="0" w:firstLine="709"/>
        <w:jc w:val="both"/>
        <w:rPr>
          <w:rFonts w:ascii="Times New Roman" w:hAnsi="Times New Roman" w:cs="Times New Roman"/>
          <w:sz w:val="24"/>
          <w:lang w:val="en-US"/>
        </w:rPr>
      </w:pPr>
    </w:p>
    <w:p w:rsidR="00F07CED" w:rsidRPr="00F07CED" w:rsidRDefault="00F07CED" w:rsidP="00F07CED">
      <w:pPr>
        <w:pStyle w:val="a3"/>
        <w:spacing w:after="0"/>
        <w:ind w:left="0" w:firstLine="709"/>
        <w:jc w:val="both"/>
        <w:rPr>
          <w:rFonts w:ascii="Times New Roman" w:hAnsi="Times New Roman" w:cs="Times New Roman"/>
          <w:sz w:val="24"/>
          <w:lang w:val="en-US"/>
        </w:rPr>
      </w:pPr>
    </w:p>
    <w:p w:rsidR="006F0A40" w:rsidRPr="006F0A40" w:rsidRDefault="006F0A40" w:rsidP="006F0A40">
      <w:pPr>
        <w:pStyle w:val="a3"/>
        <w:spacing w:after="0"/>
        <w:ind w:left="816"/>
        <w:jc w:val="both"/>
        <w:rPr>
          <w:rFonts w:ascii="Times New Roman" w:hAnsi="Times New Roman" w:cs="Times New Roman"/>
          <w:sz w:val="24"/>
          <w:lang w:val="kk-KZ"/>
        </w:rPr>
      </w:pPr>
      <w:bookmarkStart w:id="0" w:name="_GoBack"/>
      <w:bookmarkEnd w:id="0"/>
    </w:p>
    <w:p w:rsidR="006F0A40" w:rsidRPr="00477432" w:rsidRDefault="006F0A40" w:rsidP="006F0A40">
      <w:pPr>
        <w:pStyle w:val="a3"/>
        <w:numPr>
          <w:ilvl w:val="0"/>
          <w:numId w:val="3"/>
        </w:numPr>
        <w:spacing w:after="0"/>
        <w:jc w:val="both"/>
        <w:rPr>
          <w:rFonts w:ascii="Times New Roman" w:hAnsi="Times New Roman" w:cs="Times New Roman"/>
          <w:sz w:val="24"/>
          <w:lang w:val="kk-KZ"/>
        </w:rPr>
      </w:pPr>
      <w:r w:rsidRPr="006F0A40">
        <w:rPr>
          <w:rFonts w:ascii="Times New Roman" w:hAnsi="Times New Roman" w:cs="Times New Roman" w:hint="eastAsia"/>
          <w:b/>
          <w:sz w:val="24"/>
          <w:lang w:val="en-US"/>
        </w:rPr>
        <w:t>分析汉语中‘随便’一词的含义</w:t>
      </w:r>
    </w:p>
    <w:p w:rsidR="00477432" w:rsidRDefault="00477432" w:rsidP="00477432">
      <w:pPr>
        <w:pStyle w:val="a4"/>
        <w:shd w:val="clear" w:color="auto" w:fill="FFFFFF"/>
        <w:spacing w:before="0" w:beforeAutospacing="0" w:after="0" w:afterAutospacing="0"/>
        <w:rPr>
          <w:rStyle w:val="a5"/>
          <w:rFonts w:ascii="inherit" w:eastAsia="Microsoft YaHei" w:hAnsi="inherit" w:hint="eastAsia"/>
          <w:color w:val="333333"/>
          <w:sz w:val="22"/>
          <w:szCs w:val="22"/>
          <w:bdr w:val="none" w:sz="0" w:space="0" w:color="auto" w:frame="1"/>
          <w:lang w:val="kk-KZ"/>
        </w:rPr>
      </w:pP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kk-KZ"/>
        </w:rPr>
      </w:pPr>
      <w:r w:rsidRPr="00477432">
        <w:rPr>
          <w:rStyle w:val="a5"/>
          <w:rFonts w:ascii="inherit" w:eastAsia="Microsoft YaHei" w:hAnsi="inherit"/>
          <w:color w:val="333333"/>
          <w:sz w:val="22"/>
          <w:szCs w:val="22"/>
          <w:bdr w:val="none" w:sz="0" w:space="0" w:color="auto" w:frame="1"/>
          <w:lang w:val="kk-KZ"/>
        </w:rPr>
        <w:t>随便</w:t>
      </w:r>
      <w:r w:rsidRPr="00477432">
        <w:rPr>
          <w:rFonts w:ascii="Microsoft YaHei" w:eastAsia="Microsoft YaHei" w:hAnsi="Microsoft YaHei" w:hint="eastAsia"/>
          <w:color w:val="333333"/>
          <w:sz w:val="22"/>
          <w:szCs w:val="22"/>
          <w:lang w:val="kk-KZ"/>
        </w:rPr>
        <w:t> </w:t>
      </w:r>
      <w:r w:rsidRPr="00477432">
        <w:rPr>
          <w:rStyle w:val="dicpy"/>
          <w:rFonts w:ascii="Arial" w:eastAsia="Microsoft YaHei" w:hAnsi="Arial" w:cs="Arial"/>
          <w:color w:val="660000"/>
          <w:sz w:val="27"/>
          <w:szCs w:val="27"/>
          <w:bdr w:val="none" w:sz="0" w:space="0" w:color="auto" w:frame="1"/>
          <w:lang w:val="kk-KZ"/>
        </w:rPr>
        <w:t>suíbiàn</w:t>
      </w: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kk-KZ"/>
        </w:rPr>
      </w:pPr>
      <w:r w:rsidRPr="00477432">
        <w:rPr>
          <w:rStyle w:val="cino"/>
          <w:rFonts w:ascii="inherit" w:eastAsia="Microsoft YaHei" w:hAnsi="inherit"/>
          <w:color w:val="FF0000"/>
          <w:sz w:val="22"/>
          <w:szCs w:val="22"/>
          <w:bdr w:val="none" w:sz="0" w:space="0" w:color="auto" w:frame="1"/>
          <w:lang w:val="kk-KZ"/>
        </w:rPr>
        <w:t>(1)</w:t>
      </w:r>
      <w:r w:rsidRPr="00477432">
        <w:rPr>
          <w:rFonts w:ascii="Microsoft YaHei" w:eastAsia="Microsoft YaHei" w:hAnsi="Microsoft YaHei" w:hint="eastAsia"/>
          <w:color w:val="333333"/>
          <w:sz w:val="22"/>
          <w:szCs w:val="22"/>
          <w:lang w:val="kk-KZ"/>
        </w:rPr>
        <w:t> </w:t>
      </w:r>
      <w:r>
        <w:rPr>
          <w:rStyle w:val="encs"/>
          <w:rFonts w:ascii="inherit" w:eastAsia="Microsoft YaHei" w:hAnsi="inherit"/>
          <w:color w:val="339900"/>
          <w:sz w:val="22"/>
          <w:szCs w:val="22"/>
          <w:bdr w:val="none" w:sz="0" w:space="0" w:color="auto" w:frame="1"/>
          <w:lang w:val="kk-KZ"/>
        </w:rPr>
        <w:t>[емін-еркін</w:t>
      </w:r>
      <w:r w:rsidRPr="00477432">
        <w:rPr>
          <w:rStyle w:val="encs"/>
          <w:rFonts w:ascii="inherit" w:eastAsia="Microsoft YaHei" w:hAnsi="inherit"/>
          <w:color w:val="339900"/>
          <w:sz w:val="22"/>
          <w:szCs w:val="22"/>
          <w:bdr w:val="none" w:sz="0" w:space="0" w:color="auto" w:frame="1"/>
          <w:lang w:val="kk-KZ"/>
        </w:rPr>
        <w:t>;</w:t>
      </w:r>
      <w:r>
        <w:rPr>
          <w:rStyle w:val="encs"/>
          <w:rFonts w:ascii="inherit" w:eastAsia="Microsoft YaHei" w:hAnsi="inherit"/>
          <w:color w:val="339900"/>
          <w:sz w:val="22"/>
          <w:szCs w:val="22"/>
          <w:bdr w:val="none" w:sz="0" w:space="0" w:color="auto" w:frame="1"/>
          <w:lang w:val="kk-KZ"/>
        </w:rPr>
        <w:t xml:space="preserve"> қалауынша</w:t>
      </w:r>
      <w:r w:rsidRPr="00477432">
        <w:rPr>
          <w:rStyle w:val="encs"/>
          <w:rFonts w:ascii="inherit" w:eastAsia="Microsoft YaHei" w:hAnsi="inherit"/>
          <w:color w:val="339900"/>
          <w:sz w:val="22"/>
          <w:szCs w:val="22"/>
          <w:bdr w:val="none" w:sz="0" w:space="0" w:color="auto" w:frame="1"/>
          <w:lang w:val="kk-KZ"/>
        </w:rPr>
        <w:t>]</w:t>
      </w:r>
      <w:r w:rsidRPr="00477432">
        <w:rPr>
          <w:rFonts w:ascii="Microsoft YaHei" w:eastAsia="Microsoft YaHei" w:hAnsi="Microsoft YaHei" w:hint="eastAsia"/>
          <w:color w:val="333333"/>
          <w:sz w:val="22"/>
          <w:szCs w:val="22"/>
          <w:lang w:val="kk-KZ"/>
        </w:rPr>
        <w:t>∶不加限制;不受拘束</w:t>
      </w: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kk-KZ"/>
        </w:rPr>
      </w:pPr>
      <w:r>
        <w:rPr>
          <w:rStyle w:val="diczx1"/>
          <w:rFonts w:ascii="inherit" w:eastAsia="Microsoft YaHei" w:hAnsi="inherit"/>
          <w:color w:val="660000"/>
          <w:sz w:val="22"/>
          <w:szCs w:val="22"/>
          <w:bdr w:val="none" w:sz="0" w:space="0" w:color="auto" w:frame="1"/>
          <w:lang w:val="kk-KZ"/>
        </w:rPr>
        <w:t>-</w:t>
      </w:r>
      <w:r>
        <w:rPr>
          <w:rStyle w:val="diczx1"/>
          <w:rFonts w:ascii="inherit" w:eastAsia="Microsoft YaHei" w:hAnsi="inherit" w:hint="eastAsia"/>
          <w:color w:val="660000"/>
          <w:sz w:val="22"/>
          <w:szCs w:val="22"/>
          <w:bdr w:val="none" w:sz="0" w:space="0" w:color="auto" w:frame="1"/>
          <w:lang w:val="kk-KZ"/>
        </w:rPr>
        <w:t xml:space="preserve"> </w:t>
      </w:r>
      <w:r w:rsidRPr="00477432">
        <w:rPr>
          <w:rStyle w:val="diczx1"/>
          <w:rFonts w:ascii="inherit" w:eastAsia="Microsoft YaHei" w:hAnsi="inherit"/>
          <w:color w:val="660000"/>
          <w:sz w:val="22"/>
          <w:szCs w:val="22"/>
          <w:bdr w:val="none" w:sz="0" w:space="0" w:color="auto" w:frame="1"/>
          <w:lang w:val="kk-KZ"/>
        </w:rPr>
        <w:t>随便聊聊</w:t>
      </w:r>
      <w:r>
        <w:rPr>
          <w:rStyle w:val="diczx1"/>
          <w:rFonts w:ascii="inherit" w:eastAsia="Microsoft YaHei" w:hAnsi="inherit"/>
          <w:color w:val="660000"/>
          <w:sz w:val="22"/>
          <w:szCs w:val="22"/>
          <w:bdr w:val="none" w:sz="0" w:space="0" w:color="auto" w:frame="1"/>
          <w:lang w:val="kk-KZ"/>
        </w:rPr>
        <w:t>。</w:t>
      </w: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kk-KZ"/>
        </w:rPr>
      </w:pPr>
      <w:r w:rsidRPr="00477432">
        <w:rPr>
          <w:rStyle w:val="cino"/>
          <w:rFonts w:ascii="inherit" w:eastAsia="Microsoft YaHei" w:hAnsi="inherit"/>
          <w:color w:val="FF0000"/>
          <w:sz w:val="22"/>
          <w:szCs w:val="22"/>
          <w:bdr w:val="none" w:sz="0" w:space="0" w:color="auto" w:frame="1"/>
          <w:lang w:val="kk-KZ"/>
        </w:rPr>
        <w:t>(2)</w:t>
      </w:r>
      <w:r w:rsidRPr="00477432">
        <w:rPr>
          <w:rFonts w:ascii="Microsoft YaHei" w:eastAsia="Microsoft YaHei" w:hAnsi="Microsoft YaHei" w:hint="eastAsia"/>
          <w:color w:val="333333"/>
          <w:sz w:val="22"/>
          <w:szCs w:val="22"/>
          <w:lang w:val="kk-KZ"/>
        </w:rPr>
        <w:t> </w:t>
      </w:r>
      <w:r w:rsidR="00F07CED">
        <w:rPr>
          <w:rStyle w:val="encs"/>
          <w:rFonts w:ascii="inherit" w:eastAsia="Microsoft YaHei" w:hAnsi="inherit"/>
          <w:color w:val="339900"/>
          <w:sz w:val="22"/>
          <w:szCs w:val="22"/>
          <w:bdr w:val="none" w:sz="0" w:space="0" w:color="auto" w:frame="1"/>
          <w:lang w:val="kk-KZ"/>
        </w:rPr>
        <w:t>[қалай болса солай</w:t>
      </w:r>
      <w:r w:rsidRPr="00477432">
        <w:rPr>
          <w:rStyle w:val="encs"/>
          <w:rFonts w:ascii="inherit" w:eastAsia="Microsoft YaHei" w:hAnsi="inherit"/>
          <w:color w:val="339900"/>
          <w:sz w:val="22"/>
          <w:szCs w:val="22"/>
          <w:bdr w:val="none" w:sz="0" w:space="0" w:color="auto" w:frame="1"/>
          <w:lang w:val="kk-KZ"/>
        </w:rPr>
        <w:t>]</w:t>
      </w:r>
      <w:r w:rsidRPr="00477432">
        <w:rPr>
          <w:rFonts w:ascii="Microsoft YaHei" w:eastAsia="Microsoft YaHei" w:hAnsi="Microsoft YaHei" w:hint="eastAsia"/>
          <w:color w:val="333333"/>
          <w:sz w:val="22"/>
          <w:szCs w:val="22"/>
          <w:lang w:val="kk-KZ"/>
        </w:rPr>
        <w:t>∶任凭,无论</w:t>
      </w: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kk-KZ"/>
        </w:rPr>
      </w:pPr>
      <w:r>
        <w:rPr>
          <w:rStyle w:val="diczx1"/>
          <w:rFonts w:ascii="inherit" w:eastAsia="Microsoft YaHei" w:hAnsi="inherit"/>
          <w:color w:val="660000"/>
          <w:sz w:val="22"/>
          <w:szCs w:val="22"/>
          <w:bdr w:val="none" w:sz="0" w:space="0" w:color="auto" w:frame="1"/>
          <w:lang w:val="kk-KZ"/>
        </w:rPr>
        <w:t>-</w:t>
      </w:r>
      <w:r>
        <w:rPr>
          <w:rStyle w:val="diczx1"/>
          <w:rFonts w:ascii="inherit" w:eastAsia="Microsoft YaHei" w:hAnsi="inherit" w:hint="eastAsia"/>
          <w:color w:val="660000"/>
          <w:sz w:val="22"/>
          <w:szCs w:val="22"/>
          <w:bdr w:val="none" w:sz="0" w:space="0" w:color="auto" w:frame="1"/>
          <w:lang w:val="kk-KZ"/>
        </w:rPr>
        <w:t xml:space="preserve"> </w:t>
      </w:r>
      <w:r w:rsidRPr="00477432">
        <w:rPr>
          <w:rStyle w:val="diczx1"/>
          <w:rFonts w:ascii="inherit" w:eastAsia="Microsoft YaHei" w:hAnsi="inherit"/>
          <w:color w:val="660000"/>
          <w:sz w:val="22"/>
          <w:szCs w:val="22"/>
          <w:bdr w:val="none" w:sz="0" w:space="0" w:color="auto" w:frame="1"/>
          <w:lang w:val="kk-KZ"/>
        </w:rPr>
        <w:t>顺着弯曲的运输便道走去</w:t>
      </w:r>
      <w:r w:rsidRPr="00477432">
        <w:rPr>
          <w:rStyle w:val="diczx1"/>
          <w:rFonts w:ascii="inherit" w:eastAsia="Microsoft YaHei" w:hAnsi="inherit"/>
          <w:color w:val="660000"/>
          <w:sz w:val="22"/>
          <w:szCs w:val="22"/>
          <w:bdr w:val="none" w:sz="0" w:space="0" w:color="auto" w:frame="1"/>
          <w:lang w:val="kk-KZ"/>
        </w:rPr>
        <w:t>,</w:t>
      </w:r>
      <w:r w:rsidRPr="00477432">
        <w:rPr>
          <w:rStyle w:val="diczx1"/>
          <w:rFonts w:ascii="inherit" w:eastAsia="Microsoft YaHei" w:hAnsi="inherit"/>
          <w:color w:val="660000"/>
          <w:sz w:val="22"/>
          <w:szCs w:val="22"/>
          <w:bdr w:val="none" w:sz="0" w:space="0" w:color="auto" w:frame="1"/>
          <w:lang w:val="kk-KZ"/>
        </w:rPr>
        <w:t>随便你什么时候抑面看只能看见巴掌大的一块天。</w:t>
      </w:r>
      <w:r w:rsidRPr="00477432">
        <w:rPr>
          <w:rStyle w:val="diczx1"/>
          <w:rFonts w:ascii="inherit" w:eastAsia="Microsoft YaHei" w:hAnsi="inherit"/>
          <w:color w:val="660000"/>
          <w:sz w:val="22"/>
          <w:szCs w:val="22"/>
          <w:bdr w:val="none" w:sz="0" w:space="0" w:color="auto" w:frame="1"/>
          <w:lang w:val="kk-KZ"/>
        </w:rPr>
        <w:t>——</w:t>
      </w:r>
      <w:r w:rsidRPr="00477432">
        <w:rPr>
          <w:rStyle w:val="smcs"/>
          <w:rFonts w:ascii="inherit" w:eastAsia="Microsoft YaHei" w:hAnsi="inherit"/>
          <w:b/>
          <w:bCs/>
          <w:color w:val="660000"/>
          <w:sz w:val="22"/>
          <w:szCs w:val="22"/>
          <w:bdr w:val="none" w:sz="0" w:space="0" w:color="auto" w:frame="1"/>
          <w:lang w:val="kk-KZ"/>
        </w:rPr>
        <w:t>《夜走灵官峡》</w:t>
      </w: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kk-KZ"/>
        </w:rPr>
      </w:pPr>
      <w:r w:rsidRPr="00477432">
        <w:rPr>
          <w:rStyle w:val="cino"/>
          <w:rFonts w:ascii="inherit" w:eastAsia="Microsoft YaHei" w:hAnsi="inherit"/>
          <w:color w:val="FF0000"/>
          <w:sz w:val="22"/>
          <w:szCs w:val="22"/>
          <w:bdr w:val="none" w:sz="0" w:space="0" w:color="auto" w:frame="1"/>
          <w:lang w:val="kk-KZ"/>
        </w:rPr>
        <w:t>(3)</w:t>
      </w:r>
      <w:r w:rsidRPr="00477432">
        <w:rPr>
          <w:rFonts w:ascii="Microsoft YaHei" w:eastAsia="Microsoft YaHei" w:hAnsi="Microsoft YaHei" w:hint="eastAsia"/>
          <w:color w:val="333333"/>
          <w:sz w:val="22"/>
          <w:szCs w:val="22"/>
          <w:lang w:val="kk-KZ"/>
        </w:rPr>
        <w:t> </w:t>
      </w:r>
      <w:r w:rsidR="00F07CED">
        <w:rPr>
          <w:rStyle w:val="encs"/>
          <w:rFonts w:ascii="inherit" w:eastAsia="Microsoft YaHei" w:hAnsi="inherit"/>
          <w:color w:val="339900"/>
          <w:sz w:val="22"/>
          <w:szCs w:val="22"/>
          <w:bdr w:val="none" w:sz="0" w:space="0" w:color="auto" w:frame="1"/>
          <w:lang w:val="kk-KZ"/>
        </w:rPr>
        <w:t>[дереу, жылдам</w:t>
      </w:r>
      <w:r w:rsidRPr="00477432">
        <w:rPr>
          <w:rStyle w:val="encs"/>
          <w:rFonts w:ascii="inherit" w:eastAsia="Microsoft YaHei" w:hAnsi="inherit"/>
          <w:color w:val="339900"/>
          <w:sz w:val="22"/>
          <w:szCs w:val="22"/>
          <w:bdr w:val="none" w:sz="0" w:space="0" w:color="auto" w:frame="1"/>
          <w:lang w:val="kk-KZ"/>
        </w:rPr>
        <w:t>]</w:t>
      </w:r>
      <w:r w:rsidRPr="00477432">
        <w:rPr>
          <w:rFonts w:ascii="Microsoft YaHei" w:eastAsia="Microsoft YaHei" w:hAnsi="Microsoft YaHei" w:hint="eastAsia"/>
          <w:color w:val="333333"/>
          <w:sz w:val="22"/>
          <w:szCs w:val="22"/>
          <w:lang w:val="kk-KZ"/>
        </w:rPr>
        <w:t>∶随即,马上</w:t>
      </w:r>
    </w:p>
    <w:p w:rsid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rPr>
      </w:pPr>
      <w:r>
        <w:rPr>
          <w:rStyle w:val="diczx1"/>
          <w:rFonts w:ascii="inherit" w:eastAsia="Microsoft YaHei" w:hAnsi="inherit"/>
          <w:color w:val="660000"/>
          <w:sz w:val="22"/>
          <w:szCs w:val="22"/>
          <w:bdr w:val="none" w:sz="0" w:space="0" w:color="auto" w:frame="1"/>
        </w:rPr>
        <w:t>-</w:t>
      </w:r>
      <w:r>
        <w:rPr>
          <w:rStyle w:val="diczx1"/>
          <w:rFonts w:ascii="inherit" w:eastAsia="Microsoft YaHei" w:hAnsi="inherit" w:hint="eastAsia"/>
          <w:color w:val="660000"/>
          <w:sz w:val="22"/>
          <w:szCs w:val="22"/>
          <w:bdr w:val="none" w:sz="0" w:space="0" w:color="auto" w:frame="1"/>
        </w:rPr>
        <w:t xml:space="preserve"> </w:t>
      </w:r>
      <w:r>
        <w:rPr>
          <w:rStyle w:val="diczx1"/>
          <w:rFonts w:ascii="inherit" w:eastAsia="Microsoft YaHei" w:hAnsi="inherit"/>
          <w:color w:val="660000"/>
          <w:sz w:val="22"/>
          <w:szCs w:val="22"/>
          <w:bdr w:val="none" w:sz="0" w:space="0" w:color="auto" w:frame="1"/>
        </w:rPr>
        <w:t>家书随便修下</w:t>
      </w:r>
      <w:r>
        <w:rPr>
          <w:rStyle w:val="diczx1"/>
          <w:rFonts w:ascii="inherit" w:eastAsia="Microsoft YaHei" w:hAnsi="inherit"/>
          <w:color w:val="660000"/>
          <w:sz w:val="22"/>
          <w:szCs w:val="22"/>
          <w:bdr w:val="none" w:sz="0" w:space="0" w:color="auto" w:frame="1"/>
        </w:rPr>
        <w:t>,</w:t>
      </w:r>
      <w:r>
        <w:rPr>
          <w:rStyle w:val="diczx1"/>
          <w:rFonts w:ascii="inherit" w:eastAsia="Microsoft YaHei" w:hAnsi="inherit"/>
          <w:color w:val="660000"/>
          <w:sz w:val="22"/>
          <w:szCs w:val="22"/>
          <w:bdr w:val="none" w:sz="0" w:space="0" w:color="auto" w:frame="1"/>
        </w:rPr>
        <w:t>谁人去走一遭</w:t>
      </w:r>
      <w:r>
        <w:rPr>
          <w:rStyle w:val="diczx1"/>
          <w:rFonts w:ascii="inherit" w:eastAsia="Microsoft YaHei" w:hAnsi="inherit"/>
          <w:color w:val="660000"/>
          <w:sz w:val="22"/>
          <w:szCs w:val="22"/>
          <w:bdr w:val="none" w:sz="0" w:space="0" w:color="auto" w:frame="1"/>
        </w:rPr>
        <w:t>?——</w:t>
      </w:r>
      <w:r>
        <w:rPr>
          <w:rStyle w:val="smcs"/>
          <w:rFonts w:ascii="inherit" w:eastAsia="Microsoft YaHei" w:hAnsi="inherit"/>
          <w:b/>
          <w:bCs/>
          <w:color w:val="660000"/>
          <w:sz w:val="22"/>
          <w:szCs w:val="22"/>
          <w:bdr w:val="none" w:sz="0" w:space="0" w:color="auto" w:frame="1"/>
        </w:rPr>
        <w:t>《水浒传》</w:t>
      </w:r>
    </w:p>
    <w:p w:rsidR="00477432" w:rsidRP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lang w:val="en-US"/>
        </w:rPr>
      </w:pPr>
      <w:r w:rsidRPr="00477432">
        <w:rPr>
          <w:rStyle w:val="cino"/>
          <w:rFonts w:ascii="inherit" w:eastAsia="Microsoft YaHei" w:hAnsi="inherit"/>
          <w:color w:val="FF0000"/>
          <w:sz w:val="22"/>
          <w:szCs w:val="22"/>
          <w:bdr w:val="none" w:sz="0" w:space="0" w:color="auto" w:frame="1"/>
          <w:lang w:val="en-US"/>
        </w:rPr>
        <w:t>(4)</w:t>
      </w:r>
      <w:r w:rsidRPr="00477432">
        <w:rPr>
          <w:rFonts w:ascii="Microsoft YaHei" w:eastAsia="Microsoft YaHei" w:hAnsi="Microsoft YaHei" w:hint="eastAsia"/>
          <w:color w:val="333333"/>
          <w:sz w:val="22"/>
          <w:szCs w:val="22"/>
          <w:lang w:val="en-US"/>
        </w:rPr>
        <w:t> </w:t>
      </w:r>
      <w:r w:rsidR="00F07CED">
        <w:rPr>
          <w:rStyle w:val="encs"/>
          <w:rFonts w:ascii="inherit" w:eastAsia="Microsoft YaHei" w:hAnsi="inherit"/>
          <w:color w:val="339900"/>
          <w:sz w:val="22"/>
          <w:szCs w:val="22"/>
          <w:bdr w:val="none" w:sz="0" w:space="0" w:color="auto" w:frame="1"/>
          <w:lang w:val="en-US"/>
        </w:rPr>
        <w:t>[</w:t>
      </w:r>
      <w:proofErr w:type="gramStart"/>
      <w:r w:rsidR="00F07CED">
        <w:rPr>
          <w:rStyle w:val="encs"/>
          <w:rFonts w:ascii="inherit" w:eastAsia="Microsoft YaHei" w:hAnsi="inherit"/>
          <w:color w:val="339900"/>
          <w:sz w:val="22"/>
          <w:szCs w:val="22"/>
          <w:bdr w:val="none" w:sz="0" w:space="0" w:color="auto" w:frame="1"/>
          <w:lang w:val="kk-KZ"/>
        </w:rPr>
        <w:t>қалауынша</w:t>
      </w:r>
      <w:proofErr w:type="gramEnd"/>
      <w:r w:rsidR="00F07CED">
        <w:rPr>
          <w:rStyle w:val="encs"/>
          <w:rFonts w:ascii="inherit" w:eastAsia="Microsoft YaHei" w:hAnsi="inherit"/>
          <w:color w:val="339900"/>
          <w:sz w:val="22"/>
          <w:szCs w:val="22"/>
          <w:bdr w:val="none" w:sz="0" w:space="0" w:color="auto" w:frame="1"/>
          <w:lang w:val="kk-KZ"/>
        </w:rPr>
        <w:t>, ыңғайынша</w:t>
      </w:r>
      <w:r w:rsidRPr="00477432">
        <w:rPr>
          <w:rStyle w:val="encs"/>
          <w:rFonts w:ascii="inherit" w:eastAsia="Microsoft YaHei" w:hAnsi="inherit"/>
          <w:color w:val="339900"/>
          <w:sz w:val="22"/>
          <w:szCs w:val="22"/>
          <w:bdr w:val="none" w:sz="0" w:space="0" w:color="auto" w:frame="1"/>
          <w:lang w:val="en-US"/>
        </w:rPr>
        <w:t>]</w:t>
      </w:r>
      <w:r w:rsidR="00F07CED">
        <w:rPr>
          <w:rStyle w:val="encs"/>
          <w:rFonts w:ascii="inherit" w:eastAsia="Microsoft YaHei" w:hAnsi="inherit"/>
          <w:color w:val="339900"/>
          <w:sz w:val="22"/>
          <w:szCs w:val="22"/>
          <w:bdr w:val="none" w:sz="0" w:space="0" w:color="auto" w:frame="1"/>
          <w:lang w:val="kk-KZ"/>
        </w:rPr>
        <w:t xml:space="preserve"> </w:t>
      </w:r>
      <w:r>
        <w:rPr>
          <w:rFonts w:ascii="Microsoft YaHei" w:eastAsia="Microsoft YaHei" w:hAnsi="Microsoft YaHei" w:hint="eastAsia"/>
          <w:color w:val="333333"/>
          <w:sz w:val="22"/>
          <w:szCs w:val="22"/>
        </w:rPr>
        <w:t>不多加斟酌</w:t>
      </w:r>
      <w:r w:rsidRPr="00477432">
        <w:rPr>
          <w:rFonts w:ascii="Microsoft YaHei" w:eastAsia="Microsoft YaHei" w:hAnsi="Microsoft YaHei" w:hint="eastAsia"/>
          <w:color w:val="333333"/>
          <w:sz w:val="22"/>
          <w:szCs w:val="22"/>
          <w:lang w:val="en-US"/>
        </w:rPr>
        <w:t>,</w:t>
      </w:r>
      <w:r>
        <w:rPr>
          <w:rFonts w:ascii="Microsoft YaHei" w:eastAsia="Microsoft YaHei" w:hAnsi="Microsoft YaHei" w:hint="eastAsia"/>
          <w:color w:val="333333"/>
          <w:sz w:val="22"/>
          <w:szCs w:val="22"/>
        </w:rPr>
        <w:t>怎么方便就怎么做</w:t>
      </w:r>
    </w:p>
    <w:p w:rsidR="00477432" w:rsidRDefault="00477432" w:rsidP="00477432">
      <w:pPr>
        <w:pStyle w:val="a4"/>
        <w:shd w:val="clear" w:color="auto" w:fill="FFFFFF"/>
        <w:spacing w:before="0" w:beforeAutospacing="0" w:after="0" w:afterAutospacing="0"/>
        <w:rPr>
          <w:rFonts w:ascii="Microsoft YaHei" w:eastAsia="Microsoft YaHei" w:hAnsi="Microsoft YaHei"/>
          <w:color w:val="333333"/>
          <w:sz w:val="22"/>
          <w:szCs w:val="22"/>
        </w:rPr>
      </w:pPr>
      <w:r>
        <w:rPr>
          <w:rStyle w:val="diczx1"/>
          <w:rFonts w:ascii="inherit" w:eastAsia="Microsoft YaHei" w:hAnsi="inherit"/>
          <w:color w:val="660000"/>
          <w:sz w:val="22"/>
          <w:szCs w:val="22"/>
          <w:bdr w:val="none" w:sz="0" w:space="0" w:color="auto" w:frame="1"/>
        </w:rPr>
        <w:t>-</w:t>
      </w:r>
      <w:r>
        <w:rPr>
          <w:rStyle w:val="diczx1"/>
          <w:rFonts w:ascii="inherit" w:eastAsia="Microsoft YaHei" w:hAnsi="inherit" w:hint="eastAsia"/>
          <w:color w:val="660000"/>
          <w:sz w:val="22"/>
          <w:szCs w:val="22"/>
          <w:bdr w:val="none" w:sz="0" w:space="0" w:color="auto" w:frame="1"/>
        </w:rPr>
        <w:t xml:space="preserve"> </w:t>
      </w:r>
      <w:r>
        <w:rPr>
          <w:rStyle w:val="diczx1"/>
          <w:rFonts w:ascii="inherit" w:eastAsia="Microsoft YaHei" w:hAnsi="inherit"/>
          <w:color w:val="660000"/>
          <w:sz w:val="22"/>
          <w:szCs w:val="22"/>
          <w:bdr w:val="none" w:sz="0" w:space="0" w:color="auto" w:frame="1"/>
        </w:rPr>
        <w:t>我说话很随便</w:t>
      </w:r>
      <w:r>
        <w:rPr>
          <w:rStyle w:val="diczx1"/>
          <w:rFonts w:ascii="inherit" w:eastAsia="Microsoft YaHei" w:hAnsi="inherit"/>
          <w:color w:val="660000"/>
          <w:sz w:val="22"/>
          <w:szCs w:val="22"/>
          <w:bdr w:val="none" w:sz="0" w:space="0" w:color="auto" w:frame="1"/>
        </w:rPr>
        <w:t>,</w:t>
      </w:r>
      <w:r>
        <w:rPr>
          <w:rStyle w:val="diczx1"/>
          <w:rFonts w:ascii="inherit" w:eastAsia="Microsoft YaHei" w:hAnsi="inherit"/>
          <w:color w:val="660000"/>
          <w:sz w:val="22"/>
          <w:szCs w:val="22"/>
          <w:bdr w:val="none" w:sz="0" w:space="0" w:color="auto" w:frame="1"/>
        </w:rPr>
        <w:t>请不要见怪。</w:t>
      </w:r>
    </w:p>
    <w:p w:rsidR="00477432" w:rsidRPr="006F0A40" w:rsidRDefault="00477432" w:rsidP="00477432">
      <w:pPr>
        <w:pStyle w:val="a3"/>
        <w:spacing w:after="0"/>
        <w:ind w:left="816"/>
        <w:jc w:val="both"/>
        <w:rPr>
          <w:rFonts w:ascii="Times New Roman" w:hAnsi="Times New Roman" w:cs="Times New Roman"/>
          <w:sz w:val="24"/>
          <w:lang w:val="kk-KZ"/>
        </w:rPr>
      </w:pPr>
    </w:p>
    <w:sectPr w:rsidR="00477432" w:rsidRPr="006F0A40" w:rsidSect="00AB652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CC"/>
    <w:multiLevelType w:val="hybridMultilevel"/>
    <w:tmpl w:val="35DC917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C905655"/>
    <w:multiLevelType w:val="hybridMultilevel"/>
    <w:tmpl w:val="12267928"/>
    <w:lvl w:ilvl="0" w:tplc="EE584B9C">
      <w:start w:val="1"/>
      <w:numFmt w:val="japaneseCounting"/>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F4F67C1"/>
    <w:multiLevelType w:val="hybridMultilevel"/>
    <w:tmpl w:val="52226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60"/>
    <w:rsid w:val="00027660"/>
    <w:rsid w:val="00062657"/>
    <w:rsid w:val="000B614F"/>
    <w:rsid w:val="00390CD6"/>
    <w:rsid w:val="00477432"/>
    <w:rsid w:val="004A4116"/>
    <w:rsid w:val="004B3C8E"/>
    <w:rsid w:val="00631F1C"/>
    <w:rsid w:val="006417B2"/>
    <w:rsid w:val="006A6E42"/>
    <w:rsid w:val="006F0A40"/>
    <w:rsid w:val="007E30D5"/>
    <w:rsid w:val="008B1A06"/>
    <w:rsid w:val="00985893"/>
    <w:rsid w:val="00AB652A"/>
    <w:rsid w:val="00C10EDD"/>
    <w:rsid w:val="00E175E5"/>
    <w:rsid w:val="00E66BB4"/>
    <w:rsid w:val="00EF63D8"/>
    <w:rsid w:val="00F07C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52A"/>
    <w:pPr>
      <w:ind w:left="720"/>
      <w:contextualSpacing/>
    </w:pPr>
  </w:style>
  <w:style w:type="paragraph" w:styleId="a4">
    <w:name w:val="Normal (Web)"/>
    <w:basedOn w:val="a"/>
    <w:uiPriority w:val="99"/>
    <w:semiHidden/>
    <w:unhideWhenUsed/>
    <w:rsid w:val="00477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77432"/>
    <w:rPr>
      <w:b/>
      <w:bCs/>
    </w:rPr>
  </w:style>
  <w:style w:type="character" w:customStyle="1" w:styleId="dicpy">
    <w:name w:val="dicpy"/>
    <w:basedOn w:val="a0"/>
    <w:rsid w:val="00477432"/>
  </w:style>
  <w:style w:type="character" w:customStyle="1" w:styleId="cino">
    <w:name w:val="cino"/>
    <w:basedOn w:val="a0"/>
    <w:rsid w:val="00477432"/>
  </w:style>
  <w:style w:type="character" w:customStyle="1" w:styleId="encs">
    <w:name w:val="encs"/>
    <w:basedOn w:val="a0"/>
    <w:rsid w:val="00477432"/>
  </w:style>
  <w:style w:type="character" w:customStyle="1" w:styleId="diczx1">
    <w:name w:val="diczx1"/>
    <w:basedOn w:val="a0"/>
    <w:rsid w:val="00477432"/>
  </w:style>
  <w:style w:type="character" w:customStyle="1" w:styleId="smcs">
    <w:name w:val="smcs"/>
    <w:basedOn w:val="a0"/>
    <w:rsid w:val="00477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52A"/>
    <w:pPr>
      <w:ind w:left="720"/>
      <w:contextualSpacing/>
    </w:pPr>
  </w:style>
  <w:style w:type="paragraph" w:styleId="a4">
    <w:name w:val="Normal (Web)"/>
    <w:basedOn w:val="a"/>
    <w:uiPriority w:val="99"/>
    <w:semiHidden/>
    <w:unhideWhenUsed/>
    <w:rsid w:val="00477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77432"/>
    <w:rPr>
      <w:b/>
      <w:bCs/>
    </w:rPr>
  </w:style>
  <w:style w:type="character" w:customStyle="1" w:styleId="dicpy">
    <w:name w:val="dicpy"/>
    <w:basedOn w:val="a0"/>
    <w:rsid w:val="00477432"/>
  </w:style>
  <w:style w:type="character" w:customStyle="1" w:styleId="cino">
    <w:name w:val="cino"/>
    <w:basedOn w:val="a0"/>
    <w:rsid w:val="00477432"/>
  </w:style>
  <w:style w:type="character" w:customStyle="1" w:styleId="encs">
    <w:name w:val="encs"/>
    <w:basedOn w:val="a0"/>
    <w:rsid w:val="00477432"/>
  </w:style>
  <w:style w:type="character" w:customStyle="1" w:styleId="diczx1">
    <w:name w:val="diczx1"/>
    <w:basedOn w:val="a0"/>
    <w:rsid w:val="00477432"/>
  </w:style>
  <w:style w:type="character" w:customStyle="1" w:styleId="smcs">
    <w:name w:val="smcs"/>
    <w:basedOn w:val="a0"/>
    <w:rsid w:val="0047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511">
      <w:bodyDiv w:val="1"/>
      <w:marLeft w:val="0"/>
      <w:marRight w:val="0"/>
      <w:marTop w:val="0"/>
      <w:marBottom w:val="0"/>
      <w:divBdr>
        <w:top w:val="none" w:sz="0" w:space="0" w:color="auto"/>
        <w:left w:val="none" w:sz="0" w:space="0" w:color="auto"/>
        <w:bottom w:val="none" w:sz="0" w:space="0" w:color="auto"/>
        <w:right w:val="none" w:sz="0" w:space="0" w:color="auto"/>
      </w:divBdr>
      <w:divsChild>
        <w:div w:id="83886603">
          <w:marLeft w:val="0"/>
          <w:marRight w:val="0"/>
          <w:marTop w:val="0"/>
          <w:marBottom w:val="204"/>
          <w:divBdr>
            <w:top w:val="none" w:sz="0" w:space="0" w:color="auto"/>
            <w:left w:val="none" w:sz="0" w:space="0" w:color="auto"/>
            <w:bottom w:val="none" w:sz="0" w:space="0" w:color="auto"/>
            <w:right w:val="none" w:sz="0" w:space="0" w:color="auto"/>
          </w:divBdr>
        </w:div>
        <w:div w:id="2014910756">
          <w:marLeft w:val="0"/>
          <w:marRight w:val="0"/>
          <w:marTop w:val="0"/>
          <w:marBottom w:val="204"/>
          <w:divBdr>
            <w:top w:val="none" w:sz="0" w:space="0" w:color="auto"/>
            <w:left w:val="none" w:sz="0" w:space="0" w:color="auto"/>
            <w:bottom w:val="none" w:sz="0" w:space="0" w:color="auto"/>
            <w:right w:val="none" w:sz="0" w:space="0" w:color="auto"/>
          </w:divBdr>
        </w:div>
      </w:divsChild>
    </w:div>
    <w:div w:id="342360645">
      <w:bodyDiv w:val="1"/>
      <w:marLeft w:val="0"/>
      <w:marRight w:val="0"/>
      <w:marTop w:val="0"/>
      <w:marBottom w:val="0"/>
      <w:divBdr>
        <w:top w:val="none" w:sz="0" w:space="0" w:color="auto"/>
        <w:left w:val="none" w:sz="0" w:space="0" w:color="auto"/>
        <w:bottom w:val="none" w:sz="0" w:space="0" w:color="auto"/>
        <w:right w:val="none" w:sz="0" w:space="0" w:color="auto"/>
      </w:divBdr>
    </w:div>
    <w:div w:id="416755802">
      <w:bodyDiv w:val="1"/>
      <w:marLeft w:val="0"/>
      <w:marRight w:val="0"/>
      <w:marTop w:val="0"/>
      <w:marBottom w:val="0"/>
      <w:divBdr>
        <w:top w:val="none" w:sz="0" w:space="0" w:color="auto"/>
        <w:left w:val="none" w:sz="0" w:space="0" w:color="auto"/>
        <w:bottom w:val="none" w:sz="0" w:space="0" w:color="auto"/>
        <w:right w:val="none" w:sz="0" w:space="0" w:color="auto"/>
      </w:divBdr>
    </w:div>
    <w:div w:id="613756723">
      <w:bodyDiv w:val="1"/>
      <w:marLeft w:val="0"/>
      <w:marRight w:val="0"/>
      <w:marTop w:val="0"/>
      <w:marBottom w:val="0"/>
      <w:divBdr>
        <w:top w:val="none" w:sz="0" w:space="0" w:color="auto"/>
        <w:left w:val="none" w:sz="0" w:space="0" w:color="auto"/>
        <w:bottom w:val="none" w:sz="0" w:space="0" w:color="auto"/>
        <w:right w:val="none" w:sz="0" w:space="0" w:color="auto"/>
      </w:divBdr>
      <w:divsChild>
        <w:div w:id="174004525">
          <w:marLeft w:val="0"/>
          <w:marRight w:val="0"/>
          <w:marTop w:val="272"/>
          <w:marBottom w:val="163"/>
          <w:divBdr>
            <w:top w:val="none" w:sz="0" w:space="0" w:color="auto"/>
            <w:left w:val="none" w:sz="0" w:space="0" w:color="auto"/>
            <w:bottom w:val="none" w:sz="0" w:space="0" w:color="auto"/>
            <w:right w:val="none" w:sz="0" w:space="0" w:color="auto"/>
          </w:divBdr>
        </w:div>
        <w:div w:id="1570069487">
          <w:marLeft w:val="0"/>
          <w:marRight w:val="0"/>
          <w:marTop w:val="0"/>
          <w:marBottom w:val="204"/>
          <w:divBdr>
            <w:top w:val="none" w:sz="0" w:space="0" w:color="auto"/>
            <w:left w:val="none" w:sz="0" w:space="0" w:color="auto"/>
            <w:bottom w:val="none" w:sz="0" w:space="0" w:color="auto"/>
            <w:right w:val="none" w:sz="0" w:space="0" w:color="auto"/>
          </w:divBdr>
          <w:divsChild>
            <w:div w:id="1934049497">
              <w:marLeft w:val="272"/>
              <w:marRight w:val="0"/>
              <w:marTop w:val="0"/>
              <w:marBottom w:val="41"/>
              <w:divBdr>
                <w:top w:val="single" w:sz="6" w:space="0" w:color="E0E0E0"/>
                <w:left w:val="single" w:sz="6" w:space="0" w:color="E0E0E0"/>
                <w:bottom w:val="single" w:sz="6" w:space="0" w:color="E0E0E0"/>
                <w:right w:val="single" w:sz="6" w:space="0" w:color="E0E0E0"/>
              </w:divBdr>
            </w:div>
          </w:divsChild>
        </w:div>
        <w:div w:id="1076392662">
          <w:marLeft w:val="0"/>
          <w:marRight w:val="0"/>
          <w:marTop w:val="0"/>
          <w:marBottom w:val="204"/>
          <w:divBdr>
            <w:top w:val="none" w:sz="0" w:space="0" w:color="auto"/>
            <w:left w:val="none" w:sz="0" w:space="0" w:color="auto"/>
            <w:bottom w:val="none" w:sz="0" w:space="0" w:color="auto"/>
            <w:right w:val="none" w:sz="0" w:space="0" w:color="auto"/>
          </w:divBdr>
          <w:divsChild>
            <w:div w:id="2135753139">
              <w:marLeft w:val="272"/>
              <w:marRight w:val="0"/>
              <w:marTop w:val="0"/>
              <w:marBottom w:val="41"/>
              <w:divBdr>
                <w:top w:val="single" w:sz="6" w:space="0" w:color="E0E0E0"/>
                <w:left w:val="single" w:sz="6" w:space="0" w:color="E0E0E0"/>
                <w:bottom w:val="single" w:sz="6" w:space="0" w:color="E0E0E0"/>
                <w:right w:val="single" w:sz="6" w:space="0" w:color="E0E0E0"/>
              </w:divBdr>
            </w:div>
          </w:divsChild>
        </w:div>
      </w:divsChild>
    </w:div>
    <w:div w:id="1004824074">
      <w:bodyDiv w:val="1"/>
      <w:marLeft w:val="0"/>
      <w:marRight w:val="0"/>
      <w:marTop w:val="0"/>
      <w:marBottom w:val="0"/>
      <w:divBdr>
        <w:top w:val="none" w:sz="0" w:space="0" w:color="auto"/>
        <w:left w:val="none" w:sz="0" w:space="0" w:color="auto"/>
        <w:bottom w:val="none" w:sz="0" w:space="0" w:color="auto"/>
        <w:right w:val="none" w:sz="0" w:space="0" w:color="auto"/>
      </w:divBdr>
      <w:divsChild>
        <w:div w:id="1859005353">
          <w:marLeft w:val="0"/>
          <w:marRight w:val="0"/>
          <w:marTop w:val="0"/>
          <w:marBottom w:val="204"/>
          <w:divBdr>
            <w:top w:val="none" w:sz="0" w:space="0" w:color="auto"/>
            <w:left w:val="none" w:sz="0" w:space="0" w:color="auto"/>
            <w:bottom w:val="none" w:sz="0" w:space="0" w:color="auto"/>
            <w:right w:val="none" w:sz="0" w:space="0" w:color="auto"/>
          </w:divBdr>
        </w:div>
        <w:div w:id="2096246791">
          <w:marLeft w:val="0"/>
          <w:marRight w:val="0"/>
          <w:marTop w:val="0"/>
          <w:marBottom w:val="204"/>
          <w:divBdr>
            <w:top w:val="none" w:sz="0" w:space="0" w:color="auto"/>
            <w:left w:val="none" w:sz="0" w:space="0" w:color="auto"/>
            <w:bottom w:val="none" w:sz="0" w:space="0" w:color="auto"/>
            <w:right w:val="none" w:sz="0" w:space="0" w:color="auto"/>
          </w:divBdr>
        </w:div>
        <w:div w:id="144786120">
          <w:marLeft w:val="0"/>
          <w:marRight w:val="0"/>
          <w:marTop w:val="0"/>
          <w:marBottom w:val="204"/>
          <w:divBdr>
            <w:top w:val="none" w:sz="0" w:space="0" w:color="auto"/>
            <w:left w:val="none" w:sz="0" w:space="0" w:color="auto"/>
            <w:bottom w:val="none" w:sz="0" w:space="0" w:color="auto"/>
            <w:right w:val="none" w:sz="0" w:space="0" w:color="auto"/>
          </w:divBdr>
        </w:div>
        <w:div w:id="548689386">
          <w:marLeft w:val="0"/>
          <w:marRight w:val="0"/>
          <w:marTop w:val="0"/>
          <w:marBottom w:val="204"/>
          <w:divBdr>
            <w:top w:val="none" w:sz="0" w:space="0" w:color="auto"/>
            <w:left w:val="none" w:sz="0" w:space="0" w:color="auto"/>
            <w:bottom w:val="none" w:sz="0" w:space="0" w:color="auto"/>
            <w:right w:val="none" w:sz="0" w:space="0" w:color="auto"/>
          </w:divBdr>
        </w:div>
        <w:div w:id="438986117">
          <w:marLeft w:val="0"/>
          <w:marRight w:val="0"/>
          <w:marTop w:val="0"/>
          <w:marBottom w:val="204"/>
          <w:divBdr>
            <w:top w:val="none" w:sz="0" w:space="0" w:color="auto"/>
            <w:left w:val="none" w:sz="0" w:space="0" w:color="auto"/>
            <w:bottom w:val="none" w:sz="0" w:space="0" w:color="auto"/>
            <w:right w:val="none" w:sz="0" w:space="0" w:color="auto"/>
          </w:divBdr>
        </w:div>
        <w:div w:id="853226432">
          <w:marLeft w:val="0"/>
          <w:marRight w:val="0"/>
          <w:marTop w:val="0"/>
          <w:marBottom w:val="204"/>
          <w:divBdr>
            <w:top w:val="none" w:sz="0" w:space="0" w:color="auto"/>
            <w:left w:val="none" w:sz="0" w:space="0" w:color="auto"/>
            <w:bottom w:val="none" w:sz="0" w:space="0" w:color="auto"/>
            <w:right w:val="none" w:sz="0" w:space="0" w:color="auto"/>
          </w:divBdr>
        </w:div>
        <w:div w:id="1510292029">
          <w:marLeft w:val="0"/>
          <w:marRight w:val="0"/>
          <w:marTop w:val="0"/>
          <w:marBottom w:val="204"/>
          <w:divBdr>
            <w:top w:val="none" w:sz="0" w:space="0" w:color="auto"/>
            <w:left w:val="none" w:sz="0" w:space="0" w:color="auto"/>
            <w:bottom w:val="none" w:sz="0" w:space="0" w:color="auto"/>
            <w:right w:val="none" w:sz="0" w:space="0" w:color="auto"/>
          </w:divBdr>
        </w:div>
        <w:div w:id="1287198407">
          <w:marLeft w:val="0"/>
          <w:marRight w:val="0"/>
          <w:marTop w:val="0"/>
          <w:marBottom w:val="204"/>
          <w:divBdr>
            <w:top w:val="none" w:sz="0" w:space="0" w:color="auto"/>
            <w:left w:val="none" w:sz="0" w:space="0" w:color="auto"/>
            <w:bottom w:val="none" w:sz="0" w:space="0" w:color="auto"/>
            <w:right w:val="none" w:sz="0" w:space="0" w:color="auto"/>
          </w:divBdr>
        </w:div>
        <w:div w:id="1671177328">
          <w:marLeft w:val="0"/>
          <w:marRight w:val="0"/>
          <w:marTop w:val="0"/>
          <w:marBottom w:val="204"/>
          <w:divBdr>
            <w:top w:val="none" w:sz="0" w:space="0" w:color="auto"/>
            <w:left w:val="none" w:sz="0" w:space="0" w:color="auto"/>
            <w:bottom w:val="none" w:sz="0" w:space="0" w:color="auto"/>
            <w:right w:val="none" w:sz="0" w:space="0" w:color="auto"/>
          </w:divBdr>
        </w:div>
        <w:div w:id="1588536753">
          <w:marLeft w:val="0"/>
          <w:marRight w:val="0"/>
          <w:marTop w:val="0"/>
          <w:marBottom w:val="204"/>
          <w:divBdr>
            <w:top w:val="none" w:sz="0" w:space="0" w:color="auto"/>
            <w:left w:val="none" w:sz="0" w:space="0" w:color="auto"/>
            <w:bottom w:val="none" w:sz="0" w:space="0" w:color="auto"/>
            <w:right w:val="none" w:sz="0" w:space="0" w:color="auto"/>
          </w:divBdr>
        </w:div>
        <w:div w:id="2107339034">
          <w:marLeft w:val="0"/>
          <w:marRight w:val="0"/>
          <w:marTop w:val="0"/>
          <w:marBottom w:val="204"/>
          <w:divBdr>
            <w:top w:val="none" w:sz="0" w:space="0" w:color="auto"/>
            <w:left w:val="none" w:sz="0" w:space="0" w:color="auto"/>
            <w:bottom w:val="none" w:sz="0" w:space="0" w:color="auto"/>
            <w:right w:val="none" w:sz="0" w:space="0" w:color="auto"/>
          </w:divBdr>
        </w:div>
        <w:div w:id="285041763">
          <w:marLeft w:val="0"/>
          <w:marRight w:val="0"/>
          <w:marTop w:val="0"/>
          <w:marBottom w:val="204"/>
          <w:divBdr>
            <w:top w:val="none" w:sz="0" w:space="0" w:color="auto"/>
            <w:left w:val="none" w:sz="0" w:space="0" w:color="auto"/>
            <w:bottom w:val="none" w:sz="0" w:space="0" w:color="auto"/>
            <w:right w:val="none" w:sz="0" w:space="0" w:color="auto"/>
          </w:divBdr>
        </w:div>
        <w:div w:id="1401978068">
          <w:marLeft w:val="0"/>
          <w:marRight w:val="0"/>
          <w:marTop w:val="0"/>
          <w:marBottom w:val="204"/>
          <w:divBdr>
            <w:top w:val="none" w:sz="0" w:space="0" w:color="auto"/>
            <w:left w:val="none" w:sz="0" w:space="0" w:color="auto"/>
            <w:bottom w:val="none" w:sz="0" w:space="0" w:color="auto"/>
            <w:right w:val="none" w:sz="0" w:space="0" w:color="auto"/>
          </w:divBdr>
        </w:div>
        <w:div w:id="245193692">
          <w:marLeft w:val="0"/>
          <w:marRight w:val="0"/>
          <w:marTop w:val="0"/>
          <w:marBottom w:val="204"/>
          <w:divBdr>
            <w:top w:val="none" w:sz="0" w:space="0" w:color="auto"/>
            <w:left w:val="none" w:sz="0" w:space="0" w:color="auto"/>
            <w:bottom w:val="none" w:sz="0" w:space="0" w:color="auto"/>
            <w:right w:val="none" w:sz="0" w:space="0" w:color="auto"/>
          </w:divBdr>
        </w:div>
      </w:divsChild>
    </w:div>
    <w:div w:id="1808548492">
      <w:bodyDiv w:val="1"/>
      <w:marLeft w:val="0"/>
      <w:marRight w:val="0"/>
      <w:marTop w:val="0"/>
      <w:marBottom w:val="0"/>
      <w:divBdr>
        <w:top w:val="none" w:sz="0" w:space="0" w:color="auto"/>
        <w:left w:val="none" w:sz="0" w:space="0" w:color="auto"/>
        <w:bottom w:val="none" w:sz="0" w:space="0" w:color="auto"/>
        <w:right w:val="none" w:sz="0" w:space="0" w:color="auto"/>
      </w:divBdr>
      <w:divsChild>
        <w:div w:id="782577261">
          <w:marLeft w:val="0"/>
          <w:marRight w:val="0"/>
          <w:marTop w:val="0"/>
          <w:marBottom w:val="204"/>
          <w:divBdr>
            <w:top w:val="none" w:sz="0" w:space="0" w:color="auto"/>
            <w:left w:val="none" w:sz="0" w:space="0" w:color="auto"/>
            <w:bottom w:val="none" w:sz="0" w:space="0" w:color="auto"/>
            <w:right w:val="none" w:sz="0" w:space="0" w:color="auto"/>
          </w:divBdr>
        </w:div>
        <w:div w:id="691880116">
          <w:marLeft w:val="0"/>
          <w:marRight w:val="0"/>
          <w:marTop w:val="0"/>
          <w:marBottom w:val="204"/>
          <w:divBdr>
            <w:top w:val="none" w:sz="0" w:space="0" w:color="auto"/>
            <w:left w:val="none" w:sz="0" w:space="0" w:color="auto"/>
            <w:bottom w:val="none" w:sz="0" w:space="0" w:color="auto"/>
            <w:right w:val="none" w:sz="0" w:space="0" w:color="auto"/>
          </w:divBdr>
        </w:div>
        <w:div w:id="1655448653">
          <w:marLeft w:val="0"/>
          <w:marRight w:val="0"/>
          <w:marTop w:val="0"/>
          <w:marBottom w:val="204"/>
          <w:divBdr>
            <w:top w:val="none" w:sz="0" w:space="0" w:color="auto"/>
            <w:left w:val="none" w:sz="0" w:space="0" w:color="auto"/>
            <w:bottom w:val="none" w:sz="0" w:space="0" w:color="auto"/>
            <w:right w:val="none" w:sz="0" w:space="0" w:color="auto"/>
          </w:divBdr>
        </w:div>
        <w:div w:id="1022826688">
          <w:marLeft w:val="0"/>
          <w:marRight w:val="0"/>
          <w:marTop w:val="0"/>
          <w:marBottom w:val="204"/>
          <w:divBdr>
            <w:top w:val="none" w:sz="0" w:space="0" w:color="auto"/>
            <w:left w:val="none" w:sz="0" w:space="0" w:color="auto"/>
            <w:bottom w:val="none" w:sz="0" w:space="0" w:color="auto"/>
            <w:right w:val="none" w:sz="0" w:space="0" w:color="auto"/>
          </w:divBdr>
        </w:div>
        <w:div w:id="345593785">
          <w:marLeft w:val="0"/>
          <w:marRight w:val="0"/>
          <w:marTop w:val="0"/>
          <w:marBottom w:val="204"/>
          <w:divBdr>
            <w:top w:val="none" w:sz="0" w:space="0" w:color="auto"/>
            <w:left w:val="none" w:sz="0" w:space="0" w:color="auto"/>
            <w:bottom w:val="none" w:sz="0" w:space="0" w:color="auto"/>
            <w:right w:val="none" w:sz="0" w:space="0" w:color="auto"/>
          </w:divBdr>
        </w:div>
      </w:divsChild>
    </w:div>
    <w:div w:id="2119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Mektep</dc:creator>
  <cp:lastModifiedBy>Lenovo</cp:lastModifiedBy>
  <cp:revision>2</cp:revision>
  <dcterms:created xsi:type="dcterms:W3CDTF">2022-09-30T13:26:00Z</dcterms:created>
  <dcterms:modified xsi:type="dcterms:W3CDTF">2022-09-30T13:26:00Z</dcterms:modified>
</cp:coreProperties>
</file>